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广西翰林工程项目管理有限责任公司关于龙门吊起重机（项目编号：HLGBZC180622-016）变更公告（</w:t>
      </w:r>
      <w:r>
        <w:rPr>
          <w:rFonts w:hint="eastAsia"/>
          <w:b/>
          <w:bCs/>
          <w:sz w:val="28"/>
          <w:szCs w:val="28"/>
          <w:lang w:eastAsia="zh-CN"/>
        </w:rPr>
        <w:t>三</w:t>
      </w:r>
      <w:r>
        <w:rPr>
          <w:b/>
          <w:bCs/>
          <w:sz w:val="28"/>
          <w:szCs w:val="28"/>
        </w:rPr>
        <w:t>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446" w:leftChars="0" w:right="0" w:rightChars="0" w:hanging="1446" w:hangingChars="6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i w:val="0"/>
          <w:caps w:val="0"/>
          <w:color w:val="333333"/>
          <w:spacing w:val="0"/>
          <w:kern w:val="0"/>
          <w:sz w:val="24"/>
          <w:szCs w:val="24"/>
          <w:shd w:val="clear" w:fill="FFFFFF"/>
        </w:rPr>
        <w:t>一、项目名称：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</w:rPr>
        <w:t>龙门吊起重机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leftChars="0" w:right="0" w:rightChars="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i w:val="0"/>
          <w:caps w:val="0"/>
          <w:color w:val="333333"/>
          <w:spacing w:val="0"/>
          <w:kern w:val="0"/>
          <w:sz w:val="24"/>
          <w:szCs w:val="24"/>
          <w:shd w:val="clear" w:fill="FFFFFF"/>
        </w:rPr>
        <w:t>二、项目编号：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</w:rPr>
        <w:t>HLGBZC180622-016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leftChars="0" w:right="0" w:rightChars="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i w:val="0"/>
          <w:caps w:val="0"/>
          <w:color w:val="333333"/>
          <w:spacing w:val="0"/>
          <w:kern w:val="0"/>
          <w:sz w:val="24"/>
          <w:szCs w:val="24"/>
          <w:shd w:val="clear" w:fill="FFFFFF"/>
        </w:rPr>
        <w:t>三、采购人名称：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leftChars="0" w:right="0" w:rightChars="0"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</w:rPr>
        <w:t xml:space="preserve">采购人名称：灌阳县工业集中区管理委员会            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leftChars="0" w:right="0" w:rightChars="0"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</w:rPr>
        <w:t xml:space="preserve">地址：灌阳县灌阳镇                 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leftChars="0" w:right="0" w:rightChars="0"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</w:rPr>
        <w:t xml:space="preserve">联系人及电话: 王熙泽    联系电话：13878304993  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leftChars="0" w:right="0" w:rightChars="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i w:val="0"/>
          <w:caps w:val="0"/>
          <w:color w:val="333333"/>
          <w:spacing w:val="0"/>
          <w:kern w:val="0"/>
          <w:sz w:val="24"/>
          <w:szCs w:val="24"/>
          <w:shd w:val="clear" w:fill="FFFFFF"/>
        </w:rPr>
        <w:t>四、采购代理机构名称：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leftChars="0" w:right="0" w:rightChars="0"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</w:rPr>
        <w:t>采购代理机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</w:rPr>
        <w:t>构：广西翰林工程项目管理有限责任公司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leftChars="0" w:right="0" w:rightChars="0"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</w:rPr>
        <w:t xml:space="preserve">地址：桂林市七星区信息产业园科研楼H座1-4-1号      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leftChars="0" w:right="0" w:rightChars="0"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</w:rPr>
        <w:t>项目联系人：谢工    联系电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</w:rPr>
        <w:t>话: 0773-7596922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</w:rPr>
        <w:t xml:space="preserve">    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leftChars="0" w:right="0" w:rightChars="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i w:val="0"/>
          <w:caps w:val="0"/>
          <w:color w:val="333333"/>
          <w:spacing w:val="0"/>
          <w:kern w:val="0"/>
          <w:sz w:val="24"/>
          <w:szCs w:val="24"/>
          <w:shd w:val="clear" w:fill="FFFFFF"/>
        </w:rPr>
        <w:t>五、项目首次公告日期：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</w:rPr>
        <w:t>2018年6月28日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leftChars="0" w:right="0" w:rightChars="0" w:firstLine="480" w:firstLineChars="200"/>
        <w:jc w:val="both"/>
        <w:textAlignment w:val="auto"/>
        <w:rPr>
          <w:rFonts w:hint="eastAsia" w:ascii="宋体" w:hAnsi="宋体" w:eastAsia="宋体" w:cs="宋体"/>
          <w:b/>
          <w:i w:val="0"/>
          <w:caps w:val="0"/>
          <w:color w:val="333333"/>
          <w:spacing w:val="0"/>
          <w:kern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信息公告发布媒体： http://www.ccgp.gov.cn（中国政府采购网）、http:// www.gxzfcg.gov.cn（广西壮族自治区政府采购网）、http://zfcg.guilin.gov.cn（桂林市政府采购网）、http://ggzy.guilin.cn（桂林市公共资源交易中心网）。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leftChars="0" w:right="0" w:rightChars="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i w:val="0"/>
          <w:caps w:val="0"/>
          <w:color w:val="333333"/>
          <w:spacing w:val="0"/>
          <w:kern w:val="0"/>
          <w:sz w:val="24"/>
          <w:szCs w:val="24"/>
          <w:shd w:val="clear" w:fill="FFFFFF"/>
        </w:rPr>
        <w:t>六、公告日期：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</w:rPr>
        <w:t>2018年7月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/>
        </w:rPr>
        <w:t>9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</w:rPr>
        <w:t>日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leftChars="0" w:right="0" w:rightChars="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i w:val="0"/>
          <w:caps w:val="0"/>
          <w:color w:val="333333"/>
          <w:spacing w:val="0"/>
          <w:kern w:val="0"/>
          <w:sz w:val="24"/>
          <w:szCs w:val="24"/>
          <w:shd w:val="clear" w:fill="FFFFFF"/>
        </w:rPr>
        <w:t>七、更改事项及内容：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1" w:firstLineChars="100"/>
        <w:textAlignment w:val="auto"/>
        <w:outlineLvl w:val="9"/>
        <w:rPr>
          <w:rFonts w:hint="eastAsia" w:ascii="宋体" w:hAnsi="宋体" w:eastAsia="宋体" w:cs="宋体"/>
          <w:b/>
          <w:bCs/>
          <w:color w:val="333333"/>
          <w:kern w:val="2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333333"/>
          <w:kern w:val="2"/>
          <w:sz w:val="24"/>
          <w:szCs w:val="24"/>
          <w:lang w:val="en-US" w:eastAsia="zh-CN" w:bidi="ar"/>
        </w:rPr>
        <w:t>原招标文件第四章“评标办法”中“5.售后服务分”：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一档：综合评定一般的                                                 0.1-2分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二档：综合评定良好的                                    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            2.1-4分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三档：综合评定优秀的</w:t>
      </w:r>
      <w:r>
        <w:rPr>
          <w:rFonts w:hint="eastAsia" w:ascii="宋体" w:hAnsi="宋体" w:eastAsia="宋体" w:cs="宋体"/>
          <w:bCs/>
          <w:color w:val="auto"/>
          <w:sz w:val="24"/>
          <w:szCs w:val="24"/>
        </w:rPr>
        <w:t xml:space="preserve">                                                 4.1-6分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1" w:firstLineChars="100"/>
        <w:textAlignment w:val="auto"/>
        <w:outlineLvl w:val="9"/>
        <w:rPr>
          <w:rFonts w:hint="eastAsia" w:ascii="宋体" w:hAnsi="宋体" w:eastAsia="宋体" w:cs="宋体"/>
          <w:b/>
          <w:bCs/>
          <w:color w:val="333333"/>
          <w:kern w:val="2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333333"/>
          <w:kern w:val="2"/>
          <w:sz w:val="24"/>
          <w:szCs w:val="24"/>
          <w:lang w:val="en-US" w:eastAsia="zh-CN" w:bidi="ar"/>
        </w:rPr>
        <w:t>现更正为：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一档：综合评定一般的                                                 0.1-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二档：综合评定良好的                                                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.1-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333333"/>
          <w:kern w:val="2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三档：综合评定优秀的</w:t>
      </w:r>
      <w:r>
        <w:rPr>
          <w:rFonts w:hint="eastAsia" w:ascii="宋体" w:hAnsi="宋体" w:eastAsia="宋体" w:cs="宋体"/>
          <w:bCs/>
          <w:color w:val="auto"/>
          <w:sz w:val="24"/>
          <w:szCs w:val="24"/>
        </w:rPr>
        <w:t xml:space="preserve">                                                 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bCs/>
          <w:color w:val="auto"/>
          <w:sz w:val="24"/>
          <w:szCs w:val="24"/>
        </w:rPr>
        <w:t>.1-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bCs/>
          <w:color w:val="auto"/>
          <w:sz w:val="24"/>
          <w:szCs w:val="24"/>
        </w:rPr>
        <w:t>分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leftChars="0" w:right="0" w:rightChars="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i w:val="0"/>
          <w:caps w:val="0"/>
          <w:color w:val="333333"/>
          <w:spacing w:val="0"/>
          <w:kern w:val="0"/>
          <w:sz w:val="24"/>
          <w:szCs w:val="24"/>
          <w:shd w:val="clear" w:fill="FFFFFF"/>
        </w:rPr>
        <w:t>八、更改原因：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</w:rPr>
        <w:t>勘误。</w:t>
      </w:r>
    </w:p>
    <w:p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0" w:lineRule="exact"/>
        <w:ind w:left="0" w:right="0" w:right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2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0" w:lineRule="exact"/>
        <w:ind w:left="0" w:right="0" w:rightChars="0"/>
        <w:jc w:val="right"/>
        <w:rPr>
          <w:rFonts w:hint="eastAsia" w:ascii="宋体" w:hAnsi="宋体" w:eastAsia="宋体" w:cs="宋体"/>
          <w:color w:val="333333"/>
          <w:kern w:val="2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0" w:lineRule="exact"/>
        <w:ind w:left="0" w:right="0" w:rightChars="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2"/>
          <w:sz w:val="24"/>
          <w:szCs w:val="24"/>
          <w:lang w:val="en-US" w:eastAsia="zh-CN" w:bidi="ar"/>
        </w:rPr>
        <w:t>采购单位:灌阳县工业集中区管理委员会办公室</w:t>
      </w:r>
    </w:p>
    <w:p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0" w:lineRule="exact"/>
        <w:ind w:left="0" w:right="0" w:rightChars="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2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0" w:lineRule="exact"/>
        <w:ind w:left="0" w:right="0" w:rightChars="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2"/>
          <w:sz w:val="24"/>
          <w:szCs w:val="24"/>
          <w:lang w:val="en-US" w:eastAsia="zh-CN" w:bidi="ar"/>
        </w:rPr>
        <w:t>采购代理机构：广西翰林工程项目管理有限责任公司</w:t>
      </w:r>
    </w:p>
    <w:p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0" w:lineRule="exact"/>
        <w:ind w:left="0" w:right="0" w:rightChars="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2"/>
          <w:sz w:val="24"/>
          <w:szCs w:val="24"/>
          <w:lang w:val="en-US" w:eastAsia="zh-CN" w:bidi="ar"/>
        </w:rPr>
        <w:t>2018年7月9日</w:t>
      </w:r>
    </w:p>
    <w:p/>
    <w:sectPr>
      <w:pgSz w:w="11906" w:h="16838"/>
      <w:pgMar w:top="1134" w:right="1134" w:bottom="1134" w:left="1134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63E0E22"/>
    <w:rsid w:val="0D7A7C48"/>
    <w:rsid w:val="123B4B0B"/>
    <w:rsid w:val="15E36FFC"/>
    <w:rsid w:val="2ED84D54"/>
    <w:rsid w:val="368E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</w:style>
  <w:style w:type="character" w:styleId="6">
    <w:name w:val="FollowedHyperlink"/>
    <w:basedOn w:val="4"/>
    <w:qFormat/>
    <w:uiPriority w:val="0"/>
    <w:rPr>
      <w:color w:val="800080"/>
      <w:u w:val="none"/>
    </w:rPr>
  </w:style>
  <w:style w:type="character" w:styleId="7">
    <w:name w:val="Emphasis"/>
    <w:basedOn w:val="4"/>
    <w:qFormat/>
    <w:uiPriority w:val="0"/>
  </w:style>
  <w:style w:type="character" w:styleId="8">
    <w:name w:val="HTML Definition"/>
    <w:basedOn w:val="4"/>
    <w:qFormat/>
    <w:uiPriority w:val="0"/>
  </w:style>
  <w:style w:type="character" w:styleId="9">
    <w:name w:val="HTML Typewriter"/>
    <w:basedOn w:val="4"/>
    <w:qFormat/>
    <w:uiPriority w:val="0"/>
    <w:rPr>
      <w:rFonts w:hint="default" w:ascii="monospace" w:hAnsi="monospace" w:eastAsia="monospace" w:cs="monospace"/>
      <w:sz w:val="20"/>
    </w:rPr>
  </w:style>
  <w:style w:type="character" w:styleId="10">
    <w:name w:val="HTML Acronym"/>
    <w:basedOn w:val="4"/>
    <w:uiPriority w:val="0"/>
  </w:style>
  <w:style w:type="character" w:styleId="11">
    <w:name w:val="HTML Variable"/>
    <w:basedOn w:val="4"/>
    <w:qFormat/>
    <w:uiPriority w:val="0"/>
  </w:style>
  <w:style w:type="character" w:styleId="12">
    <w:name w:val="Hyperlink"/>
    <w:basedOn w:val="4"/>
    <w:qFormat/>
    <w:uiPriority w:val="0"/>
    <w:rPr>
      <w:color w:val="0000FF"/>
      <w:u w:val="none"/>
    </w:rPr>
  </w:style>
  <w:style w:type="character" w:styleId="13">
    <w:name w:val="HTML Code"/>
    <w:basedOn w:val="4"/>
    <w:qFormat/>
    <w:uiPriority w:val="0"/>
    <w:rPr>
      <w:rFonts w:ascii="monospace" w:hAnsi="monospace" w:eastAsia="monospace" w:cs="monospace"/>
      <w:sz w:val="20"/>
    </w:rPr>
  </w:style>
  <w:style w:type="character" w:styleId="14">
    <w:name w:val="HTML Cite"/>
    <w:basedOn w:val="4"/>
    <w:qFormat/>
    <w:uiPriority w:val="0"/>
  </w:style>
  <w:style w:type="character" w:styleId="15">
    <w:name w:val="HTML Keyboard"/>
    <w:basedOn w:val="4"/>
    <w:qFormat/>
    <w:uiPriority w:val="0"/>
    <w:rPr>
      <w:rFonts w:hint="default" w:ascii="monospace" w:hAnsi="monospace" w:eastAsia="monospace" w:cs="monospace"/>
      <w:sz w:val="20"/>
    </w:rPr>
  </w:style>
  <w:style w:type="character" w:styleId="16">
    <w:name w:val="HTML Sample"/>
    <w:basedOn w:val="4"/>
    <w:qFormat/>
    <w:uiPriority w:val="0"/>
    <w:rPr>
      <w:rFonts w:hint="default" w:ascii="monospace" w:hAnsi="monospace" w:eastAsia="monospace" w:cs="monospace"/>
    </w:rPr>
  </w:style>
  <w:style w:type="paragraph" w:customStyle="1" w:styleId="18">
    <w:name w:val="标题4"/>
    <w:basedOn w:val="2"/>
    <w:qFormat/>
    <w:uiPriority w:val="0"/>
    <w:pPr>
      <w:jc w:val="left"/>
    </w:pPr>
    <w:rPr>
      <w:rFonts w:hAnsi="宋体" w:eastAsia="宋体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安静</cp:lastModifiedBy>
  <dcterms:modified xsi:type="dcterms:W3CDTF">2018-07-09T03:11:45Z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